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59914" w14:textId="468D1A11" w:rsidR="002F7158" w:rsidRPr="002F7158" w:rsidRDefault="002F7158" w:rsidP="002F7158">
      <w:pPr>
        <w:ind w:left="7920"/>
      </w:pPr>
      <w:r w:rsidRPr="002F7158">
        <w:rPr>
          <w:noProof/>
        </w:rPr>
        <w:drawing>
          <wp:anchor distT="0" distB="0" distL="114300" distR="114300" simplePos="0" relativeHeight="251658240" behindDoc="0" locked="0" layoutInCell="1" allowOverlap="1" wp14:anchorId="0DDC9D84" wp14:editId="2ABEC1E5">
            <wp:simplePos x="5715000" y="571500"/>
            <wp:positionH relativeFrom="margin">
              <wp:align>right</wp:align>
            </wp:positionH>
            <wp:positionV relativeFrom="margin">
              <wp:align>top</wp:align>
            </wp:positionV>
            <wp:extent cx="1343025" cy="1333500"/>
            <wp:effectExtent l="0" t="0" r="9525" b="0"/>
            <wp:wrapSquare wrapText="bothSides"/>
            <wp:docPr id="1925939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939977" name=""/>
                    <pic:cNvPicPr/>
                  </pic:nvPicPr>
                  <pic:blipFill rotWithShape="1">
                    <a:blip r:embed="rId6"/>
                    <a:srcRect l="16337" t="5063" r="13861" b="6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3350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EF7AB06" w14:textId="77777777" w:rsidR="002F7158" w:rsidRDefault="002F7158" w:rsidP="002F7158">
      <w:pPr>
        <w:pStyle w:val="Title"/>
      </w:pPr>
    </w:p>
    <w:p w14:paraId="106E11D2" w14:textId="732148ED" w:rsidR="00617C9C" w:rsidRPr="002F7158" w:rsidRDefault="00000000" w:rsidP="002F7158">
      <w:pPr>
        <w:pStyle w:val="Title"/>
        <w:rPr>
          <w:color w:val="1F497D" w:themeColor="text2"/>
        </w:rPr>
      </w:pPr>
      <w:r w:rsidRPr="002F7158">
        <w:rPr>
          <w:color w:val="1F497D" w:themeColor="text2"/>
        </w:rPr>
        <w:t>Ranjit Kalarickamakel</w:t>
      </w:r>
    </w:p>
    <w:p w14:paraId="69AE6DF8" w14:textId="4723349C" w:rsidR="00617C9C" w:rsidRPr="002F7158" w:rsidRDefault="00000000">
      <w:pPr>
        <w:pStyle w:val="Subtitle"/>
        <w:rPr>
          <w:color w:val="4F81BD" w:themeColor="accent1"/>
        </w:rPr>
      </w:pPr>
      <w:r w:rsidRPr="002F7158">
        <w:rPr>
          <w:color w:val="4F81BD" w:themeColor="accent1"/>
        </w:rPr>
        <w:t>Curriculum Vitae</w:t>
      </w:r>
    </w:p>
    <w:p w14:paraId="4E39E987" w14:textId="2ED2E0C0" w:rsidR="002F7158" w:rsidRDefault="00000000" w:rsidP="002F7158">
      <w:pPr>
        <w:spacing w:before="100" w:after="0"/>
      </w:pPr>
      <w:r>
        <w:t xml:space="preserve">Medical informatics </w:t>
      </w:r>
      <w:r w:rsidR="000F4E77">
        <w:t>· Patient Safety · Patient Journey ·</w:t>
      </w:r>
      <w:r>
        <w:t xml:space="preserve"> Digital health · Healthcare interoperability</w:t>
      </w:r>
    </w:p>
    <w:p w14:paraId="7D5401D2" w14:textId="11503CD1" w:rsidR="00617C9C" w:rsidRDefault="00000000" w:rsidP="002F7158">
      <w:pPr>
        <w:pStyle w:val="Heading3"/>
      </w:pPr>
      <w:r>
        <w:t>Professional profile</w:t>
      </w:r>
    </w:p>
    <w:p w14:paraId="1AD44256" w14:textId="77777777" w:rsidR="005E1DC9" w:rsidRPr="005E1DC9" w:rsidRDefault="005E1DC9" w:rsidP="005E1DC9">
      <w:pPr>
        <w:pStyle w:val="Heading3"/>
        <w:rPr>
          <w:rFonts w:ascii="Calibri" w:eastAsiaTheme="minorEastAsia" w:hAnsi="Calibri" w:cstheme="minorBidi"/>
          <w:b w:val="0"/>
          <w:bCs w:val="0"/>
          <w:color w:val="000000"/>
        </w:rPr>
      </w:pPr>
      <w:r w:rsidRPr="005E1DC9">
        <w:rPr>
          <w:rFonts w:ascii="Calibri" w:eastAsiaTheme="minorEastAsia" w:hAnsi="Calibri" w:cstheme="minorBidi"/>
          <w:b w:val="0"/>
          <w:bCs w:val="0"/>
          <w:color w:val="000000"/>
        </w:rPr>
        <w:t>Ranjit Kalarickamakel is the co-founder of MedNota GmbH, a medical informatics company based in Zug, Switzerland. His work focuses on digital solutions for patient safety and the patient journey, including infection surveillance and the integration of patient-reported information into care. With a background in clinical project management and healthcare interoperability, he translates clinical requirements into practical software solutions.</w:t>
      </w:r>
    </w:p>
    <w:p w14:paraId="3BAFB837" w14:textId="77777777" w:rsidR="00617C9C" w:rsidRDefault="00000000" w:rsidP="002F7158">
      <w:pPr>
        <w:pStyle w:val="Heading3"/>
      </w:pPr>
      <w:r>
        <w:t>Professional experience</w:t>
      </w:r>
    </w:p>
    <w:p w14:paraId="5F3AE8D9" w14:textId="77777777" w:rsidR="00617C9C" w:rsidRDefault="00000000">
      <w:pPr>
        <w:keepNext/>
        <w:spacing w:before="160" w:after="40"/>
      </w:pPr>
      <w:r>
        <w:rPr>
          <w:b/>
        </w:rPr>
        <w:t>Co-Founder | MedNota GmbH</w:t>
      </w:r>
    </w:p>
    <w:p w14:paraId="7203C8FC" w14:textId="77777777" w:rsidR="00617C9C" w:rsidRDefault="00000000">
      <w:pPr>
        <w:keepNext/>
        <w:spacing w:after="80"/>
      </w:pPr>
      <w:r>
        <w:rPr>
          <w:sz w:val="20"/>
        </w:rPr>
        <w:t>Sep 2022 - Present | Switzerland</w:t>
      </w:r>
    </w:p>
    <w:p w14:paraId="410AD99B" w14:textId="77777777" w:rsidR="001B1CDF" w:rsidRPr="001B1CDF" w:rsidRDefault="001B1CDF" w:rsidP="001B1CDF">
      <w:pPr>
        <w:keepNext/>
        <w:spacing w:before="160" w:after="40"/>
        <w:rPr>
          <w:lang w:val="en-GB"/>
        </w:rPr>
      </w:pPr>
      <w:r w:rsidRPr="001B1CDF">
        <w:rPr>
          <w:lang w:val="en-GB"/>
        </w:rPr>
        <w:t>Develops digital solutions for infection surveillance and patient safety, as well as tools for collecting patient-reported outcomes and experiences, in collaboration with healthcare institutions.</w:t>
      </w:r>
    </w:p>
    <w:p w14:paraId="0D0CD7D9" w14:textId="77777777" w:rsidR="00617C9C" w:rsidRDefault="00000000">
      <w:pPr>
        <w:keepNext/>
        <w:spacing w:before="160" w:after="40"/>
      </w:pPr>
      <w:r>
        <w:rPr>
          <w:b/>
        </w:rPr>
        <w:t>Clinical Project Manager | Siemens Healthineers</w:t>
      </w:r>
    </w:p>
    <w:p w14:paraId="40C159D4" w14:textId="77777777" w:rsidR="00617C9C" w:rsidRDefault="00000000">
      <w:pPr>
        <w:keepNext/>
        <w:spacing w:after="80"/>
      </w:pPr>
      <w:r>
        <w:rPr>
          <w:sz w:val="20"/>
        </w:rPr>
        <w:t>Jan 2020 - Jul 2022 | Switzerland</w:t>
      </w:r>
    </w:p>
    <w:p w14:paraId="549FE41E" w14:textId="77777777" w:rsidR="00617C9C" w:rsidRDefault="00000000">
      <w:r>
        <w:t>Coordinated clinical decision support and image archiving projects in a healthcare research environment.</w:t>
      </w:r>
    </w:p>
    <w:p w14:paraId="14FF4564" w14:textId="77777777" w:rsidR="00617C9C" w:rsidRDefault="00000000">
      <w:pPr>
        <w:keepNext/>
        <w:spacing w:before="160" w:after="40"/>
      </w:pPr>
      <w:r>
        <w:rPr>
          <w:b/>
        </w:rPr>
        <w:t>eHealth Consultant | Swisscom Health AG</w:t>
      </w:r>
    </w:p>
    <w:p w14:paraId="2015D5C9" w14:textId="77777777" w:rsidR="00617C9C" w:rsidRDefault="00000000">
      <w:pPr>
        <w:keepNext/>
        <w:spacing w:after="80"/>
      </w:pPr>
      <w:r>
        <w:rPr>
          <w:sz w:val="20"/>
        </w:rPr>
        <w:t>Jun 2018 - Jan 2020 | Zurich, Switzerland</w:t>
      </w:r>
    </w:p>
    <w:p w14:paraId="00B74C4D" w14:textId="77777777" w:rsidR="00617C9C" w:rsidRDefault="00000000">
      <w:r>
        <w:t>Implemented eHealth services and supported clinical data exchange, including patient identity management, document sharing and PACS integration.</w:t>
      </w:r>
    </w:p>
    <w:p w14:paraId="12F6D601" w14:textId="77777777" w:rsidR="00617C9C" w:rsidRPr="002F7158" w:rsidRDefault="00000000">
      <w:pPr>
        <w:keepNext/>
        <w:spacing w:before="160" w:after="40"/>
        <w:rPr>
          <w:lang w:val="de-DE"/>
        </w:rPr>
      </w:pPr>
      <w:r w:rsidRPr="002F7158">
        <w:rPr>
          <w:b/>
          <w:lang w:val="de-DE"/>
        </w:rPr>
        <w:t>System Integration Engineer | NEXUS Schweiz AG</w:t>
      </w:r>
    </w:p>
    <w:p w14:paraId="227CA867" w14:textId="77777777" w:rsidR="00617C9C" w:rsidRDefault="00000000">
      <w:pPr>
        <w:keepNext/>
        <w:spacing w:after="80"/>
      </w:pPr>
      <w:r>
        <w:rPr>
          <w:sz w:val="20"/>
        </w:rPr>
        <w:t>Sep 2015 - Feb 2018 | Wallisellen, Switzerland</w:t>
      </w:r>
    </w:p>
    <w:p w14:paraId="235533B3" w14:textId="77777777" w:rsidR="00617C9C" w:rsidRDefault="00000000">
      <w:r>
        <w:t>Implemented HL7 interfaces connecting hospital information systems and supporting clinical data exchange.</w:t>
      </w:r>
    </w:p>
    <w:p w14:paraId="16AD25AC" w14:textId="77777777" w:rsidR="00617C9C" w:rsidRDefault="00000000" w:rsidP="002F7158">
      <w:pPr>
        <w:pStyle w:val="Heading3"/>
      </w:pPr>
      <w:r>
        <w:t>Education</w:t>
      </w:r>
    </w:p>
    <w:p w14:paraId="0B8AE5D5" w14:textId="77777777" w:rsidR="00617C9C" w:rsidRDefault="00000000">
      <w:pPr>
        <w:keepNext/>
        <w:spacing w:after="40"/>
      </w:pPr>
      <w:r>
        <w:rPr>
          <w:b/>
        </w:rPr>
        <w:t>Bachelor of Science in Medical Informatics</w:t>
      </w:r>
    </w:p>
    <w:p w14:paraId="6A9FC9E5" w14:textId="77777777" w:rsidR="00617C9C" w:rsidRDefault="00000000">
      <w:r>
        <w:t>Bern University of Applied Sciences BFH | 2011 - 2015</w:t>
      </w:r>
    </w:p>
    <w:p w14:paraId="0F115084" w14:textId="77777777" w:rsidR="00617C9C" w:rsidRDefault="00000000" w:rsidP="002F7158">
      <w:pPr>
        <w:pStyle w:val="Heading3"/>
      </w:pPr>
      <w:r>
        <w:t>Areas of focus</w:t>
      </w:r>
    </w:p>
    <w:p w14:paraId="264A8C8E" w14:textId="6D535656" w:rsidR="00617C9C" w:rsidRDefault="00342CDF">
      <w:r>
        <w:t>Patient Journey ·Patient safety · Infection surveillance · Hospital data integration · Healthcare interoperability · Clinical project management</w:t>
      </w:r>
    </w:p>
    <w:p w14:paraId="127E709B" w14:textId="2E25ECEE" w:rsidR="00617C9C" w:rsidRDefault="00617C9C"/>
    <w:sectPr w:rsidR="00617C9C" w:rsidSect="00034616"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7422584">
    <w:abstractNumId w:val="8"/>
  </w:num>
  <w:num w:numId="2" w16cid:durableId="966546606">
    <w:abstractNumId w:val="6"/>
  </w:num>
  <w:num w:numId="3" w16cid:durableId="467238853">
    <w:abstractNumId w:val="5"/>
  </w:num>
  <w:num w:numId="4" w16cid:durableId="809828515">
    <w:abstractNumId w:val="4"/>
  </w:num>
  <w:num w:numId="5" w16cid:durableId="1113133943">
    <w:abstractNumId w:val="7"/>
  </w:num>
  <w:num w:numId="6" w16cid:durableId="1115297257">
    <w:abstractNumId w:val="3"/>
  </w:num>
  <w:num w:numId="7" w16cid:durableId="1416896080">
    <w:abstractNumId w:val="2"/>
  </w:num>
  <w:num w:numId="8" w16cid:durableId="1851605312">
    <w:abstractNumId w:val="1"/>
  </w:num>
  <w:num w:numId="9" w16cid:durableId="354772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4E77"/>
    <w:rsid w:val="0015074B"/>
    <w:rsid w:val="00182D54"/>
    <w:rsid w:val="001B1CDF"/>
    <w:rsid w:val="002269A1"/>
    <w:rsid w:val="0029639D"/>
    <w:rsid w:val="002F7158"/>
    <w:rsid w:val="00326F90"/>
    <w:rsid w:val="00342CDF"/>
    <w:rsid w:val="005E1DC9"/>
    <w:rsid w:val="00617C9C"/>
    <w:rsid w:val="006B3274"/>
    <w:rsid w:val="007D058D"/>
    <w:rsid w:val="00AA1D8D"/>
    <w:rsid w:val="00B47730"/>
    <w:rsid w:val="00CB0664"/>
    <w:rsid w:val="00FA01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40BB93"/>
  <w14:defaultImageDpi w14:val="300"/>
  <w15:docId w15:val="{7E5C9CCD-C113-4AF7-9237-95365C58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Ranjit Kalarickamakel Short CV</dc:title>
  <dc:subject>Conference CV for Measurement of Hospital Hygiene Potential Digital Tools</dc:subject>
  <dc:creator>Ranjit Kalarickamakel</dc:creator>
  <cp:keywords>CV, medical informatics, digital health</cp:keywords>
  <dc:description>generated by python-docx</dc:description>
  <cp:lastModifiedBy>hp</cp:lastModifiedBy>
  <cp:revision>2</cp:revision>
  <dcterms:created xsi:type="dcterms:W3CDTF">2026-10-07T11:07:00Z</dcterms:created>
  <dcterms:modified xsi:type="dcterms:W3CDTF">2026-10-07T11:07:00Z</dcterms:modified>
  <cp:category/>
</cp:coreProperties>
</file>